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3158" w14:textId="3C33BBAF" w:rsidR="007E2500" w:rsidRDefault="007E2500" w:rsidP="007E2500">
      <w:pPr>
        <w:spacing w:after="903" w:line="251" w:lineRule="auto"/>
        <w:ind w:left="-5" w:right="56"/>
        <w:jc w:val="both"/>
        <w:rPr>
          <w:rFonts w:ascii="Times New Roman" w:eastAsia="Times New Roman" w:hAnsi="Times New Roman" w:cs="Times New Roman"/>
          <w:sz w:val="24"/>
        </w:rPr>
      </w:pPr>
      <w:subDoc r:id="rId5"/>
    </w:p>
    <w:sectPr w:rsidR="007E2500" w:rsidSect="007E2500">
      <w:pgSz w:w="12240" w:h="20160"/>
      <w:pgMar w:top="567" w:right="1021" w:bottom="9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B92"/>
    <w:multiLevelType w:val="hybridMultilevel"/>
    <w:tmpl w:val="C60AFE44"/>
    <w:lvl w:ilvl="0" w:tplc="2F622FAE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AAB7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F40B4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E45A1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C4D3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CBD8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66DDD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906E6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C6D4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EF5D85"/>
    <w:multiLevelType w:val="hybridMultilevel"/>
    <w:tmpl w:val="F7204C96"/>
    <w:lvl w:ilvl="0" w:tplc="A5321012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F44FB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C691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04A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A7AA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F2BCA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C2DD5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224F5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12FC6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96B7F"/>
    <w:multiLevelType w:val="hybridMultilevel"/>
    <w:tmpl w:val="4CB07554"/>
    <w:lvl w:ilvl="0" w:tplc="B9F0BCB0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CB4F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0FED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28DC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8F8C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C6A53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EBA8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C845D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E8FC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00"/>
    <w:rsid w:val="007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6AC427"/>
  <w15:chartTrackingRefBased/>
  <w15:docId w15:val="{DA7AC709-78AD-43D5-AAAB-29A1FBC3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25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1">
    <w:name w:val="Título 1 Car1"/>
    <w:rsid w:val="007E2500"/>
    <w:rPr>
      <w:rFonts w:ascii="Tahoma" w:eastAsia="Tahoma" w:hAnsi="Tahoma" w:cs="Tahom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subDocument" Target="autorizacion-rifas-promocion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Maynor Estuardo Rosales Rodríguez</dc:creator>
  <cp:keywords/>
  <dc:description/>
  <cp:lastModifiedBy>Maynor Estuardo Rosales Rodríguez</cp:lastModifiedBy>
  <cp:revision>1</cp:revision>
  <dcterms:created xsi:type="dcterms:W3CDTF">2022-03-01T17:04:00Z</dcterms:created>
  <dcterms:modified xsi:type="dcterms:W3CDTF">2022-03-01T18:45:00Z</dcterms:modified>
</cp:coreProperties>
</file>